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15" w:rsidRPr="0085409E" w:rsidRDefault="0088505F" w:rsidP="0085409E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</w:t>
      </w:r>
      <w:r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of </w:t>
      </w:r>
      <w:r w:rsidRPr="0088505F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0F72D2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</w:t>
      </w:r>
      <w:r w:rsidR="00A07F15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adult</w:t>
      </w:r>
      <w:r w:rsidR="000F72D2" w:rsidRPr="009A532A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members</w:t>
      </w:r>
    </w:p>
    <w:p w:rsidR="00A07F15" w:rsidRDefault="00A07F15" w:rsidP="00A07F15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</w:rPr>
      </w:pPr>
    </w:p>
    <w:p w:rsidR="00A07F15" w:rsidRP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eastAsia="Times New Roman" w:hAnsi="Helvetica Neue" w:cs="HelveticaNeue-Roman"/>
          <w:color w:val="000000"/>
          <w:szCs w:val="24"/>
        </w:rPr>
      </w:pPr>
      <w:r w:rsidRPr="0085409E">
        <w:rPr>
          <w:rFonts w:ascii="Helvetica Neue" w:eastAsia="Times New Roman" w:hAnsi="Helvetica Neue" w:cs="HelveticaNeue-Italic"/>
          <w:iCs/>
          <w:color w:val="000000"/>
          <w:szCs w:val="24"/>
        </w:rPr>
        <w:t>Tyne Rowing Club</w:t>
      </w:r>
      <w:r w:rsidR="00A07F15" w:rsidRPr="00A204A6">
        <w:rPr>
          <w:rFonts w:ascii="Helvetica Neue" w:eastAsia="Times New Roman" w:hAnsi="Helvetica Neue" w:cs="HelveticaNeue-Italic"/>
          <w:i/>
          <w:iCs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is fully committed to safeguarding and promoting the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well-being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>
        <w:rPr>
          <w:rFonts w:ascii="Helvetica Neue" w:eastAsia="Times New Roman" w:hAnsi="Helvetica Neue" w:cs="HelveticaNeue-Roman"/>
          <w:color w:val="000000"/>
          <w:szCs w:val="24"/>
        </w:rPr>
        <w:t>of all its members, ensuring a positive and enjoyable experience for all.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 xml:space="preserve"> </w:t>
      </w:r>
      <w:r w:rsidR="00A07F15">
        <w:rPr>
          <w:rFonts w:ascii="Helvetica Neue" w:eastAsia="Times New Roman" w:hAnsi="Helvetica Neue" w:cs="HelveticaNeue-Roman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The club believes that it is important that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members, coaches, administrators and parents associated with the club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should, at all times, show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respect and understanding for the safety and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welfare of others. Therefore, members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are encouraged to be open at all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>times and to share any concerns or complaints that they may have about</w:t>
      </w:r>
      <w:r w:rsidR="00A07F15" w:rsidRPr="00A204A6">
        <w:rPr>
          <w:rFonts w:ascii="Helvetica Neue" w:eastAsia="Times New Roman" w:hAnsi="Helvetica Neue"/>
          <w:color w:val="000000"/>
          <w:szCs w:val="24"/>
        </w:rPr>
        <w:t xml:space="preserve"> </w:t>
      </w:r>
      <w:r w:rsidR="00A07F15" w:rsidRPr="00A204A6">
        <w:rPr>
          <w:rFonts w:ascii="Helvetica Neue" w:eastAsia="Times New Roman" w:hAnsi="Helvetica Neue" w:cs="HelveticaNeue-Roman"/>
          <w:color w:val="000000"/>
          <w:szCs w:val="24"/>
        </w:rPr>
        <w:t xml:space="preserve">any aspect of the club </w:t>
      </w:r>
      <w:r w:rsidR="00A07F15" w:rsidRPr="0085409E">
        <w:rPr>
          <w:rFonts w:ascii="Helvetica Neue" w:eastAsia="Times New Roman" w:hAnsi="Helvetica Neue" w:cs="HelveticaNeue-Roman"/>
          <w:color w:val="000000"/>
          <w:szCs w:val="24"/>
        </w:rPr>
        <w:t>with</w:t>
      </w:r>
      <w:r w:rsidRPr="0085409E">
        <w:rPr>
          <w:rFonts w:ascii="Helvetica Neue" w:eastAsia="Times New Roman" w:hAnsi="Helvetica Neue" w:cs="HelveticaNeue-Italic"/>
          <w:iCs/>
          <w:color w:val="000000"/>
          <w:szCs w:val="24"/>
        </w:rPr>
        <w:t xml:space="preserve"> any committee member</w:t>
      </w:r>
    </w:p>
    <w:p w:rsidR="00A07F15" w:rsidRPr="0085409E" w:rsidRDefault="00A07F15" w:rsidP="00A07F15">
      <w:pPr>
        <w:autoSpaceDE w:val="0"/>
        <w:autoSpaceDN w:val="0"/>
        <w:adjustRightInd w:val="0"/>
        <w:ind w:left="1134" w:right="847"/>
        <w:rPr>
          <w:rFonts w:ascii="Helvetica Neue" w:eastAsia="Times New Roman" w:hAnsi="Helvetica Neue" w:cs="HelveticaNeue-Roman"/>
          <w:color w:val="000000"/>
          <w:szCs w:val="24"/>
        </w:rPr>
      </w:pPr>
    </w:p>
    <w:p w:rsidR="0085409E" w:rsidRPr="0085409E" w:rsidRDefault="00A07F15" w:rsidP="0085409E">
      <w:pPr>
        <w:autoSpaceDE w:val="0"/>
        <w:autoSpaceDN w:val="0"/>
        <w:adjustRightInd w:val="0"/>
        <w:ind w:left="1110" w:right="847"/>
        <w:rPr>
          <w:rFonts w:ascii="Helvetica Neue" w:eastAsia="Times New Roman" w:hAnsi="Helvetica Neue" w:cs="HelveticaNeue-Roman"/>
          <w:color w:val="000000"/>
          <w:szCs w:val="24"/>
        </w:rPr>
      </w:pPr>
      <w:r w:rsidRPr="0085409E">
        <w:rPr>
          <w:rFonts w:ascii="Helvetica Neue" w:eastAsia="Times New Roman" w:hAnsi="Helvetica Neue" w:cs="HelveticaNeue-Roman"/>
          <w:color w:val="000000"/>
          <w:szCs w:val="24"/>
        </w:rPr>
        <w:t xml:space="preserve">As a member of </w:t>
      </w:r>
      <w:r w:rsidR="0085409E" w:rsidRPr="0085409E">
        <w:rPr>
          <w:rFonts w:ascii="Helvetica Neue" w:eastAsia="Times New Roman" w:hAnsi="Helvetica Neue" w:cs="HelveticaNeue-Italic"/>
          <w:iCs/>
          <w:color w:val="000000"/>
          <w:szCs w:val="24"/>
        </w:rPr>
        <w:t>Tyne Rowing Club</w:t>
      </w:r>
      <w:r w:rsidRPr="0085409E">
        <w:rPr>
          <w:rFonts w:ascii="Helvetica Neue" w:eastAsia="Times New Roman" w:hAnsi="Helvetica Neue" w:cs="HelveticaNeue-Roman"/>
          <w:color w:val="000000"/>
          <w:szCs w:val="24"/>
        </w:rPr>
        <w:t xml:space="preserve">, you </w:t>
      </w:r>
      <w:proofErr w:type="gramStart"/>
      <w:r w:rsidRPr="0085409E">
        <w:rPr>
          <w:rFonts w:ascii="Helvetica Neue" w:eastAsia="Times New Roman" w:hAnsi="Helvetica Neue" w:cs="HelveticaNeue-Roman"/>
          <w:color w:val="000000"/>
          <w:szCs w:val="24"/>
        </w:rPr>
        <w:t>are expected</w:t>
      </w:r>
      <w:proofErr w:type="gramEnd"/>
      <w:r w:rsidRPr="0085409E">
        <w:rPr>
          <w:rFonts w:ascii="Helvetica Neue" w:eastAsia="Times New Roman" w:hAnsi="Helvetica Neue" w:cs="HelveticaNeue-Roman"/>
          <w:color w:val="000000"/>
          <w:szCs w:val="24"/>
        </w:rPr>
        <w:t xml:space="preserve"> to abide by the following code of </w:t>
      </w:r>
      <w:r w:rsidR="0085409E">
        <w:rPr>
          <w:rFonts w:ascii="Helvetica Neue" w:eastAsia="Times New Roman" w:hAnsi="Helvetica Neue" w:cs="HelveticaNeue-Roman"/>
          <w:color w:val="000000"/>
          <w:szCs w:val="24"/>
        </w:rPr>
        <w:t xml:space="preserve">                                                     practise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eastAsia="Times New Roman" w:hAnsi="Helvetica Neue" w:cs="HelveticaNeue-Roman"/>
          <w:color w:val="000000"/>
          <w:szCs w:val="24"/>
        </w:rPr>
      </w:pPr>
    </w:p>
    <w:p w:rsidR="0085409E" w:rsidRPr="0085409E" w:rsidRDefault="004D5C1A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eastAsia="Times New Roman" w:hAnsi="Helvetica Neue" w:cs="HelveticaNeue-Roman"/>
          <w:color w:val="000000"/>
          <w:szCs w:val="24"/>
        </w:rPr>
      </w:pPr>
      <w:r>
        <w:rPr>
          <w:rFonts w:ascii="Helvetica Neue" w:eastAsia="Times New Roman" w:hAnsi="Helvetica Neue" w:cs="HelveticaNeue-Roman"/>
          <w:color w:val="000000"/>
          <w:szCs w:val="24"/>
        </w:rPr>
        <w:t>M</w:t>
      </w:r>
      <w:r w:rsidR="0085409E" w:rsidRPr="0085409E">
        <w:rPr>
          <w:rFonts w:ascii="Helvetica Neue" w:eastAsia="Times New Roman" w:hAnsi="Helvetica Neue" w:cs="HelveticaNeue-Roman"/>
          <w:color w:val="000000"/>
          <w:szCs w:val="24"/>
        </w:rPr>
        <w:t>embers must take responsibility in ensuring they are up to date with the rules, understand and adhere to them.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eastAsia="Times New Roman" w:hAnsi="Helvetica Neue" w:cs="HelveticaNeue-Roman"/>
          <w:color w:val="000000"/>
          <w:szCs w:val="24"/>
        </w:rPr>
      </w:pPr>
    </w:p>
    <w:p w:rsidR="0085409E" w:rsidRPr="0085409E" w:rsidRDefault="004D5C1A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color w:val="000000"/>
          <w:szCs w:val="24"/>
        </w:rPr>
      </w:pPr>
      <w:r>
        <w:rPr>
          <w:rFonts w:ascii="Helvetica Neue" w:hAnsi="Helvetica Neue" w:cs="HelveticaNeue-Roman"/>
          <w:szCs w:val="24"/>
        </w:rPr>
        <w:t>M</w:t>
      </w:r>
      <w:r w:rsidR="0085409E" w:rsidRPr="0085409E">
        <w:rPr>
          <w:rFonts w:ascii="Helvetica Neue" w:hAnsi="Helvetica Neue" w:cs="HelveticaNeue-Roman"/>
          <w:szCs w:val="24"/>
        </w:rPr>
        <w:t>embers must respect the rights, dignity and worth of</w:t>
      </w:r>
      <w:r w:rsidR="0085409E" w:rsidRPr="0085409E">
        <w:rPr>
          <w:rFonts w:ascii="Helvetica Neue" w:hAnsi="Helvetica Neue"/>
          <w:szCs w:val="24"/>
        </w:rPr>
        <w:t xml:space="preserve"> </w:t>
      </w:r>
      <w:r w:rsidR="0085409E" w:rsidRPr="0085409E">
        <w:rPr>
          <w:rFonts w:ascii="Helvetica Neue" w:hAnsi="Helvetica Neue" w:cs="HelveticaNeue-Roman"/>
          <w:szCs w:val="24"/>
        </w:rPr>
        <w:t>all</w:t>
      </w:r>
      <w:r w:rsidR="0085409E" w:rsidRPr="0085409E">
        <w:rPr>
          <w:rFonts w:ascii="Helvetica Neue" w:hAnsi="Helvetica Neue"/>
          <w:szCs w:val="24"/>
        </w:rPr>
        <w:t xml:space="preserve"> </w:t>
      </w:r>
      <w:r w:rsidR="0085409E" w:rsidRPr="0085409E">
        <w:rPr>
          <w:rFonts w:ascii="Helvetica Neue" w:hAnsi="Helvetica Neue" w:cs="HelveticaNeue-Roman"/>
          <w:szCs w:val="24"/>
        </w:rPr>
        <w:t>participants</w:t>
      </w:r>
      <w:r w:rsidR="0085409E" w:rsidRPr="0085409E">
        <w:rPr>
          <w:rFonts w:ascii="Helvetica Neue" w:hAnsi="Helvetica Neue"/>
          <w:szCs w:val="24"/>
        </w:rPr>
        <w:t xml:space="preserve"> </w:t>
      </w:r>
      <w:r w:rsidR="0085409E" w:rsidRPr="0085409E">
        <w:rPr>
          <w:rFonts w:ascii="Helvetica Neue" w:hAnsi="Helvetica Neue" w:cs="HelveticaNeue-Roman"/>
          <w:szCs w:val="24"/>
        </w:rPr>
        <w:t>regardless of age, gender, ability, race, cultural</w:t>
      </w:r>
      <w:r w:rsidR="0085409E" w:rsidRPr="0085409E">
        <w:rPr>
          <w:rFonts w:ascii="Helvetica Neue" w:hAnsi="Helvetica Neue"/>
          <w:szCs w:val="24"/>
        </w:rPr>
        <w:t xml:space="preserve"> </w:t>
      </w:r>
      <w:r w:rsidR="0085409E" w:rsidRPr="0085409E">
        <w:rPr>
          <w:rFonts w:ascii="Helvetica Neue" w:hAnsi="Helvetica Neue" w:cs="HelveticaNeue-Roman"/>
          <w:szCs w:val="24"/>
        </w:rPr>
        <w:t xml:space="preserve">background, religious beliefs or sexual identity. Use </w:t>
      </w:r>
      <w:r>
        <w:rPr>
          <w:rFonts w:ascii="Helvetica Neue" w:hAnsi="Helvetica Neue" w:cs="HelveticaNeue-Roman"/>
          <w:szCs w:val="24"/>
        </w:rPr>
        <w:t>appropriate</w:t>
      </w:r>
      <w:r w:rsidR="0085409E" w:rsidRPr="0085409E">
        <w:rPr>
          <w:rFonts w:ascii="Helvetica Neue" w:hAnsi="Helvetica Neue" w:cs="HelveticaNeue-Roman"/>
          <w:szCs w:val="24"/>
        </w:rPr>
        <w:t xml:space="preserve"> language at all times.</w:t>
      </w:r>
      <w:r w:rsidR="0085409E" w:rsidRPr="0085409E">
        <w:rPr>
          <w:rFonts w:ascii="Helvetica Neue" w:hAnsi="Helvetica Neue" w:cs="HelveticaNeue-Roman"/>
          <w:color w:val="000000"/>
          <w:szCs w:val="24"/>
        </w:rPr>
        <w:t xml:space="preserve"> 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szCs w:val="24"/>
        </w:rPr>
      </w:pPr>
    </w:p>
    <w:p w:rsidR="0085409E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szCs w:val="24"/>
        </w:rPr>
      </w:pPr>
      <w:r w:rsidRPr="0085409E">
        <w:rPr>
          <w:rFonts w:ascii="Helvetica Neue" w:hAnsi="Helvetica Neue" w:cs="HelveticaNeue-Roman"/>
          <w:szCs w:val="24"/>
        </w:rPr>
        <w:t>Members should recognise the valuable contribution made by coaches and officials who are mostly volunteers</w:t>
      </w:r>
    </w:p>
    <w:p w:rsidR="0085409E" w:rsidRPr="0085409E" w:rsidRDefault="0085409E" w:rsidP="0085409E">
      <w:pPr>
        <w:pStyle w:val="ListParagraph"/>
        <w:rPr>
          <w:rFonts w:ascii="Helvetica Neue" w:hAnsi="Helvetica Neue" w:cs="HelveticaNeue-Roman"/>
          <w:szCs w:val="24"/>
        </w:rPr>
      </w:pPr>
    </w:p>
    <w:p w:rsidR="0085409E" w:rsidRPr="0085409E" w:rsidRDefault="004D5C1A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szCs w:val="24"/>
        </w:rPr>
      </w:pPr>
      <w:r>
        <w:rPr>
          <w:rFonts w:ascii="Helvetica Neue" w:eastAsia="Times New Roman" w:hAnsi="Helvetica Neue" w:cs="HelveticaNeue-Roman"/>
          <w:color w:val="000000"/>
          <w:szCs w:val="24"/>
        </w:rPr>
        <w:t>M</w:t>
      </w:r>
      <w:r w:rsidR="0085409E" w:rsidRPr="0085409E">
        <w:rPr>
          <w:rFonts w:ascii="Helvetica Neue" w:eastAsia="Times New Roman" w:hAnsi="Helvetica Neue" w:cs="HelveticaNeue-Roman"/>
          <w:color w:val="000000"/>
          <w:szCs w:val="24"/>
        </w:rPr>
        <w:t>embers must respect officials and publicly accept their decisions.</w:t>
      </w:r>
      <w:r w:rsidR="0085409E" w:rsidRPr="0085409E">
        <w:rPr>
          <w:rFonts w:ascii="Helvetica Neue" w:hAnsi="Helvetica Neue" w:cs="HelveticaNeue-Roman"/>
          <w:szCs w:val="24"/>
        </w:rPr>
        <w:t xml:space="preserve"> 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szCs w:val="24"/>
        </w:rPr>
      </w:pPr>
    </w:p>
    <w:p w:rsidR="0085409E" w:rsidRPr="0085409E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eastAsia="Times New Roman" w:hAnsi="Helvetica Neue" w:cs="HelveticaNeue-Roman"/>
          <w:color w:val="000000"/>
          <w:szCs w:val="24"/>
        </w:rPr>
      </w:pPr>
      <w:r>
        <w:rPr>
          <w:rFonts w:ascii="Helvetica Neue" w:hAnsi="Helvetica Neue" w:cs="HelveticaNeue-Roman"/>
          <w:szCs w:val="24"/>
        </w:rPr>
        <w:t>M</w:t>
      </w:r>
      <w:r w:rsidRPr="0085409E">
        <w:rPr>
          <w:rFonts w:ascii="Helvetica Neue" w:hAnsi="Helvetica Neue" w:cs="HelveticaNeue-Roman"/>
          <w:szCs w:val="24"/>
        </w:rPr>
        <w:t>embers</w:t>
      </w:r>
      <w:r>
        <w:rPr>
          <w:rFonts w:ascii="Helvetica Neue" w:hAnsi="Helvetica Neue" w:cs="HelveticaNeue-Roman"/>
          <w:szCs w:val="24"/>
        </w:rPr>
        <w:t xml:space="preserve"> will look after all equipment used and return to the correct location when finished with</w:t>
      </w:r>
      <w:r w:rsidR="004D5C1A">
        <w:rPr>
          <w:rFonts w:ascii="Helvetica Neue" w:hAnsi="Helvetica Neue" w:cs="HelveticaNeue-Roman"/>
          <w:szCs w:val="24"/>
        </w:rPr>
        <w:t xml:space="preserve">. Defects </w:t>
      </w:r>
      <w:proofErr w:type="gramStart"/>
      <w:r w:rsidR="004D5C1A">
        <w:rPr>
          <w:rFonts w:ascii="Helvetica Neue" w:hAnsi="Helvetica Neue" w:cs="HelveticaNeue-Roman"/>
          <w:szCs w:val="24"/>
        </w:rPr>
        <w:t>will</w:t>
      </w:r>
      <w:r>
        <w:rPr>
          <w:rFonts w:ascii="Helvetica Neue" w:hAnsi="Helvetica Neue" w:cs="HelveticaNeue-Roman"/>
          <w:szCs w:val="24"/>
        </w:rPr>
        <w:t xml:space="preserve"> be repaired or reported</w:t>
      </w:r>
      <w:proofErr w:type="gramEnd"/>
      <w:r>
        <w:rPr>
          <w:rFonts w:ascii="Helvetica Neue" w:hAnsi="Helvetica Neue" w:cs="HelveticaNeue-Roman"/>
          <w:szCs w:val="24"/>
        </w:rPr>
        <w:t>.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color w:val="000000"/>
          <w:szCs w:val="24"/>
        </w:rPr>
      </w:pPr>
    </w:p>
    <w:p w:rsidR="0085409E" w:rsidRPr="0085409E" w:rsidRDefault="004D5C1A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color w:val="000000"/>
          <w:szCs w:val="24"/>
        </w:rPr>
      </w:pPr>
      <w:r>
        <w:rPr>
          <w:rFonts w:ascii="Helvetica Neue" w:hAnsi="Helvetica Neue" w:cs="HelveticaNeue-Roman"/>
          <w:color w:val="000000"/>
          <w:szCs w:val="24"/>
        </w:rPr>
        <w:t>Before going on the water a</w:t>
      </w:r>
      <w:r w:rsidR="0085409E">
        <w:rPr>
          <w:rFonts w:ascii="Helvetica Neue" w:hAnsi="Helvetica Neue" w:cs="HelveticaNeue-Roman"/>
          <w:color w:val="000000"/>
          <w:szCs w:val="24"/>
        </w:rPr>
        <w:t xml:space="preserve">ll members will conduct a risk assessment and should only </w:t>
      </w:r>
      <w:r>
        <w:rPr>
          <w:rFonts w:ascii="Helvetica Neue" w:hAnsi="Helvetica Neue" w:cs="HelveticaNeue-Roman"/>
          <w:color w:val="000000"/>
          <w:szCs w:val="24"/>
        </w:rPr>
        <w:t>proceed</w:t>
      </w:r>
      <w:r w:rsidR="0085409E">
        <w:rPr>
          <w:rFonts w:ascii="Helvetica Neue" w:hAnsi="Helvetica Neue" w:cs="HelveticaNeue-Roman"/>
          <w:color w:val="000000"/>
          <w:szCs w:val="24"/>
        </w:rPr>
        <w:t xml:space="preserve"> if their abilities match the conditions and appropriate safeguards are in place.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color w:val="000000"/>
          <w:szCs w:val="24"/>
        </w:rPr>
      </w:pPr>
    </w:p>
    <w:p w:rsidR="0085409E" w:rsidRPr="0085409E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color w:val="000000"/>
          <w:szCs w:val="24"/>
        </w:rPr>
      </w:pPr>
      <w:r w:rsidRPr="0085409E">
        <w:rPr>
          <w:rFonts w:ascii="Helvetica Neue" w:hAnsi="Helvetica Neue" w:cs="HelveticaNeue-Roman"/>
          <w:color w:val="000000"/>
          <w:szCs w:val="24"/>
        </w:rPr>
        <w:t>Members should keep to agreed timings for training and competitions</w:t>
      </w:r>
      <w:r w:rsidRPr="0085409E">
        <w:rPr>
          <w:rFonts w:ascii="Helvetica Neue" w:hAnsi="Helvetica Neue"/>
          <w:color w:val="000000"/>
          <w:szCs w:val="24"/>
        </w:rPr>
        <w:t xml:space="preserve"> </w:t>
      </w:r>
      <w:r w:rsidRPr="0085409E">
        <w:rPr>
          <w:rFonts w:ascii="Helvetica Neue" w:hAnsi="Helvetica Neue" w:cs="HelveticaNeue-Roman"/>
          <w:color w:val="000000"/>
          <w:szCs w:val="24"/>
        </w:rPr>
        <w:t>or</w:t>
      </w:r>
      <w:r w:rsidRPr="0085409E">
        <w:rPr>
          <w:rFonts w:ascii="Helvetica Neue" w:hAnsi="Helvetica Neue"/>
          <w:color w:val="000000"/>
          <w:szCs w:val="24"/>
        </w:rPr>
        <w:t xml:space="preserve"> </w:t>
      </w:r>
      <w:r w:rsidRPr="0085409E">
        <w:rPr>
          <w:rFonts w:ascii="Helvetica Neue" w:hAnsi="Helvetica Neue" w:cs="HelveticaNeue-Roman"/>
          <w:color w:val="000000"/>
          <w:szCs w:val="24"/>
        </w:rPr>
        <w:t xml:space="preserve">inform their coach or </w:t>
      </w:r>
      <w:r>
        <w:rPr>
          <w:rFonts w:ascii="Helvetica Neue" w:hAnsi="Helvetica Neue" w:cs="HelveticaNeue-Roman"/>
          <w:color w:val="000000"/>
          <w:szCs w:val="24"/>
        </w:rPr>
        <w:t>squad co-ordinator</w:t>
      </w:r>
      <w:r w:rsidRPr="0085409E">
        <w:rPr>
          <w:rFonts w:ascii="Helvetica Neue" w:hAnsi="Helvetica Neue" w:cs="HelveticaNeue-Roman"/>
          <w:color w:val="000000"/>
          <w:szCs w:val="24"/>
        </w:rPr>
        <w:t xml:space="preserve"> if they</w:t>
      </w:r>
      <w:r w:rsidRPr="0085409E">
        <w:rPr>
          <w:rFonts w:ascii="Helvetica Neue" w:hAnsi="Helvetica Neue"/>
          <w:color w:val="000000"/>
          <w:szCs w:val="24"/>
        </w:rPr>
        <w:t xml:space="preserve"> </w:t>
      </w:r>
      <w:r w:rsidRPr="0085409E">
        <w:rPr>
          <w:rFonts w:ascii="Helvetica Neue" w:hAnsi="Helvetica Neue" w:cs="HelveticaNeue-Roman"/>
          <w:color w:val="000000"/>
          <w:szCs w:val="24"/>
        </w:rPr>
        <w:t>are going to be late.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color w:val="000000"/>
          <w:szCs w:val="24"/>
        </w:rPr>
      </w:pPr>
    </w:p>
    <w:p w:rsidR="0085409E" w:rsidRPr="0085409E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hAnsi="Helvetica Neue" w:cs="HelveticaNeue-Roman"/>
          <w:color w:val="000000"/>
          <w:szCs w:val="24"/>
        </w:rPr>
      </w:pPr>
      <w:r w:rsidRPr="0085409E">
        <w:rPr>
          <w:rFonts w:ascii="Helvetica Neue" w:hAnsi="Helvetica Neue" w:cs="HelveticaNeue-Roman"/>
          <w:color w:val="000000"/>
          <w:szCs w:val="24"/>
        </w:rPr>
        <w:t>Members must wear suitable kit for</w:t>
      </w:r>
      <w:r w:rsidRPr="0085409E">
        <w:rPr>
          <w:rFonts w:ascii="Helvetica Neue" w:hAnsi="Helvetica Neue"/>
          <w:color w:val="000000"/>
          <w:szCs w:val="24"/>
        </w:rPr>
        <w:t xml:space="preserve"> </w:t>
      </w:r>
      <w:r w:rsidRPr="0085409E">
        <w:rPr>
          <w:rFonts w:ascii="Helvetica Neue" w:hAnsi="Helvetica Neue" w:cs="HelveticaNeue-Roman"/>
          <w:color w:val="000000"/>
          <w:szCs w:val="24"/>
        </w:rPr>
        <w:t xml:space="preserve">training </w:t>
      </w:r>
      <w:r w:rsidR="00A475C1">
        <w:rPr>
          <w:rFonts w:ascii="Helvetica Neue" w:hAnsi="Helvetica Neue" w:cs="HelveticaNeue-Roman"/>
          <w:color w:val="000000"/>
          <w:szCs w:val="24"/>
        </w:rPr>
        <w:t xml:space="preserve">(this includes men not being topless and women not wearing only sports bra/crop top type garments on the upper half of the body) </w:t>
      </w:r>
      <w:r w:rsidRPr="0085409E">
        <w:rPr>
          <w:rFonts w:ascii="Helvetica Neue" w:hAnsi="Helvetica Neue" w:cs="HelveticaNeue-Roman"/>
          <w:color w:val="000000"/>
          <w:szCs w:val="24"/>
        </w:rPr>
        <w:t>and the club colours when competing.</w:t>
      </w:r>
    </w:p>
    <w:p w:rsidR="0085409E" w:rsidRDefault="0085409E" w:rsidP="00A07F15">
      <w:pPr>
        <w:autoSpaceDE w:val="0"/>
        <w:autoSpaceDN w:val="0"/>
        <w:adjustRightInd w:val="0"/>
        <w:ind w:left="1134" w:right="847"/>
        <w:rPr>
          <w:rFonts w:ascii="Helvetica Neue" w:hAnsi="Helvetica Neue" w:cs="HelveticaNeue-Roman"/>
          <w:color w:val="000000"/>
          <w:szCs w:val="24"/>
        </w:rPr>
      </w:pPr>
    </w:p>
    <w:p w:rsidR="0085409E" w:rsidRPr="0085409E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eastAsia="Times New Roman" w:hAnsi="Helvetica Neue" w:cs="HelveticaNeue-Roman"/>
          <w:szCs w:val="24"/>
        </w:rPr>
      </w:pPr>
      <w:r w:rsidRPr="0085409E">
        <w:rPr>
          <w:rFonts w:ascii="Helvetica Neue" w:eastAsia="Times New Roman" w:hAnsi="Helvetica Neue" w:cs="HelveticaNeue-Roman"/>
          <w:szCs w:val="24"/>
        </w:rPr>
        <w:t xml:space="preserve">Members must pay </w:t>
      </w:r>
      <w:r>
        <w:rPr>
          <w:rFonts w:ascii="Helvetica Neue" w:eastAsia="Times New Roman" w:hAnsi="Helvetica Neue" w:cs="HelveticaNeue-Roman"/>
          <w:szCs w:val="24"/>
        </w:rPr>
        <w:t>subscription and race</w:t>
      </w:r>
      <w:r w:rsidRPr="0085409E">
        <w:rPr>
          <w:rFonts w:ascii="Helvetica Neue" w:eastAsia="Times New Roman" w:hAnsi="Helvetica Neue" w:cs="HelveticaNeue-Roman"/>
          <w:szCs w:val="24"/>
        </w:rPr>
        <w:t xml:space="preserve"> fees </w:t>
      </w:r>
      <w:r>
        <w:rPr>
          <w:rFonts w:ascii="Helvetica Neue" w:eastAsia="Times New Roman" w:hAnsi="Helvetica Neue" w:cs="HelveticaNeue-Roman"/>
          <w:szCs w:val="24"/>
        </w:rPr>
        <w:t>prompt</w:t>
      </w:r>
      <w:r w:rsidRPr="0085409E">
        <w:rPr>
          <w:rFonts w:ascii="Helvetica Neue" w:eastAsia="Times New Roman" w:hAnsi="Helvetica Neue" w:cs="HelveticaNeue-Roman"/>
          <w:szCs w:val="24"/>
        </w:rPr>
        <w:t>ly.</w:t>
      </w:r>
      <w:r w:rsidRPr="0085409E">
        <w:rPr>
          <w:rFonts w:ascii="Helvetica Neue" w:hAnsi="Helvetica Neue" w:cs="Arial"/>
          <w:szCs w:val="24"/>
        </w:rPr>
        <w:t xml:space="preserve"> </w:t>
      </w:r>
    </w:p>
    <w:p w:rsidR="0085409E" w:rsidRPr="0085409E" w:rsidRDefault="0085409E" w:rsidP="0085409E">
      <w:pPr>
        <w:pStyle w:val="ListParagraph"/>
        <w:rPr>
          <w:rFonts w:ascii="Helvetica Neue" w:hAnsi="Helvetica Neue" w:cs="Arial"/>
          <w:szCs w:val="24"/>
        </w:rPr>
      </w:pPr>
    </w:p>
    <w:p w:rsidR="0085409E" w:rsidRPr="00A475C1" w:rsidRDefault="0085409E" w:rsidP="008540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847"/>
        <w:rPr>
          <w:rFonts w:ascii="Helvetica Neue" w:eastAsia="Times New Roman" w:hAnsi="Helvetica Neue" w:cs="HelveticaNeue-Roman"/>
          <w:szCs w:val="24"/>
        </w:rPr>
      </w:pPr>
      <w:r w:rsidRPr="0085409E">
        <w:rPr>
          <w:rFonts w:ascii="Helvetica Neue" w:hAnsi="Helvetica Neue" w:cs="Arial"/>
          <w:szCs w:val="24"/>
        </w:rPr>
        <w:t>Encourage everyone to enjoy sport and understand that people have different motivations for taking part.</w:t>
      </w:r>
    </w:p>
    <w:p w:rsidR="00A475C1" w:rsidRPr="00A475C1" w:rsidRDefault="00A475C1" w:rsidP="00A475C1">
      <w:pPr>
        <w:pStyle w:val="ListParagraph"/>
        <w:rPr>
          <w:rFonts w:ascii="Helvetica Neue" w:eastAsia="Times New Roman" w:hAnsi="Helvetica Neue" w:cs="HelveticaNeue-Roman"/>
          <w:szCs w:val="24"/>
        </w:rPr>
      </w:pPr>
    </w:p>
    <w:p w:rsidR="00A475C1" w:rsidRPr="00A475C1" w:rsidRDefault="00A475C1" w:rsidP="00A475C1">
      <w:pPr>
        <w:autoSpaceDE w:val="0"/>
        <w:autoSpaceDN w:val="0"/>
        <w:adjustRightInd w:val="0"/>
        <w:ind w:right="847"/>
        <w:rPr>
          <w:rFonts w:ascii="Helvetica Neue" w:eastAsia="Times New Roman" w:hAnsi="Helvetica Neue" w:cs="HelveticaNeue-Roman"/>
          <w:szCs w:val="24"/>
        </w:rPr>
      </w:pPr>
      <w:bookmarkStart w:id="0" w:name="_GoBack"/>
      <w:bookmarkEnd w:id="0"/>
    </w:p>
    <w:sectPr w:rsidR="00A475C1" w:rsidRPr="00A475C1" w:rsidSect="00D14E43">
      <w:headerReference w:type="default" r:id="rId8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81" w:rsidRDefault="00CF6D81">
      <w:r>
        <w:separator/>
      </w:r>
    </w:p>
  </w:endnote>
  <w:endnote w:type="continuationSeparator" w:id="0">
    <w:p w:rsidR="00CF6D81" w:rsidRDefault="00C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81" w:rsidRDefault="00CF6D81">
      <w:r>
        <w:separator/>
      </w:r>
    </w:p>
  </w:footnote>
  <w:footnote w:type="continuationSeparator" w:id="0">
    <w:p w:rsidR="00CF6D81" w:rsidRDefault="00CF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A" w:rsidRDefault="00C54FDA" w:rsidP="00096856">
    <w:pPr>
      <w:pStyle w:val="Header"/>
    </w:pPr>
    <w:r>
      <w:rPr>
        <w:rFonts w:ascii="Gill Sans MT" w:hAnsi="Gill Sans MT"/>
        <w:szCs w:val="24"/>
      </w:rPr>
      <w:t xml:space="preserve">                </w:t>
    </w:r>
    <w:r w:rsidR="0085409E" w:rsidRPr="00930548">
      <w:rPr>
        <w:noProof/>
        <w:lang w:val="en-US" w:eastAsia="en-US"/>
      </w:rPr>
      <w:drawing>
        <wp:inline distT="0" distB="0" distL="0" distR="0" wp14:anchorId="61BB6C60" wp14:editId="6E39873F">
          <wp:extent cx="1400175" cy="838200"/>
          <wp:effectExtent l="0" t="0" r="9525" b="0"/>
          <wp:docPr id="1" name="Picture 1" descr="ty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n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ark blue tick" style="width:28.5pt;height:15.75pt;visibility:visible" o:bullet="t">
        <v:imagedata r:id="rId1" o:title="dark blue tick"/>
      </v:shape>
    </w:pict>
  </w:numPicBullet>
  <w:abstractNum w:abstractNumId="0">
    <w:nsid w:val="06663A3A"/>
    <w:multiLevelType w:val="hybridMultilevel"/>
    <w:tmpl w:val="F1889E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E"/>
    <w:rsid w:val="00022A11"/>
    <w:rsid w:val="00050824"/>
    <w:rsid w:val="00096856"/>
    <w:rsid w:val="000B1854"/>
    <w:rsid w:val="000F72D2"/>
    <w:rsid w:val="001209F2"/>
    <w:rsid w:val="0019072B"/>
    <w:rsid w:val="001B1C78"/>
    <w:rsid w:val="002106D9"/>
    <w:rsid w:val="00234FAE"/>
    <w:rsid w:val="003657E5"/>
    <w:rsid w:val="003A01FD"/>
    <w:rsid w:val="003B4D38"/>
    <w:rsid w:val="003E6954"/>
    <w:rsid w:val="00411181"/>
    <w:rsid w:val="00430FF0"/>
    <w:rsid w:val="00467C6A"/>
    <w:rsid w:val="004D5C1A"/>
    <w:rsid w:val="0050345A"/>
    <w:rsid w:val="00517C66"/>
    <w:rsid w:val="005301D4"/>
    <w:rsid w:val="00541DE2"/>
    <w:rsid w:val="005C621D"/>
    <w:rsid w:val="005F2D34"/>
    <w:rsid w:val="005F30AC"/>
    <w:rsid w:val="00610A9E"/>
    <w:rsid w:val="00686D60"/>
    <w:rsid w:val="006B2147"/>
    <w:rsid w:val="006F08EE"/>
    <w:rsid w:val="006F1411"/>
    <w:rsid w:val="007B495C"/>
    <w:rsid w:val="0085409E"/>
    <w:rsid w:val="0088505F"/>
    <w:rsid w:val="008E669D"/>
    <w:rsid w:val="009243DE"/>
    <w:rsid w:val="009357C9"/>
    <w:rsid w:val="009A532A"/>
    <w:rsid w:val="009E3A30"/>
    <w:rsid w:val="00A07F15"/>
    <w:rsid w:val="00A17BCF"/>
    <w:rsid w:val="00A204A6"/>
    <w:rsid w:val="00A30A22"/>
    <w:rsid w:val="00A475C1"/>
    <w:rsid w:val="00A70364"/>
    <w:rsid w:val="00B33042"/>
    <w:rsid w:val="00BA27E3"/>
    <w:rsid w:val="00BE74F0"/>
    <w:rsid w:val="00BF1083"/>
    <w:rsid w:val="00BF22A3"/>
    <w:rsid w:val="00C240F1"/>
    <w:rsid w:val="00C54FDA"/>
    <w:rsid w:val="00C77CA7"/>
    <w:rsid w:val="00C876F4"/>
    <w:rsid w:val="00CC722F"/>
    <w:rsid w:val="00CD32A5"/>
    <w:rsid w:val="00CF6D81"/>
    <w:rsid w:val="00D02EF9"/>
    <w:rsid w:val="00D14934"/>
    <w:rsid w:val="00D14E43"/>
    <w:rsid w:val="00DD1CA9"/>
    <w:rsid w:val="00DE74D5"/>
    <w:rsid w:val="00DF4445"/>
    <w:rsid w:val="00E12A4B"/>
    <w:rsid w:val="00E17357"/>
    <w:rsid w:val="00E308E3"/>
    <w:rsid w:val="00EB08AE"/>
    <w:rsid w:val="00F10FF4"/>
    <w:rsid w:val="00F26624"/>
    <w:rsid w:val="00F35F27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3CB6075-CF2F-4BB2-8DFD-F05CAE1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85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9%20Code%20of%20conduct%20for%20adult%20me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6609-0D34-48B6-B4FD-688A3E4B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19 Code of conduct for adult members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subject/>
  <dc:creator>db</dc:creator>
  <cp:keywords/>
  <cp:lastModifiedBy>Jerry Barker</cp:lastModifiedBy>
  <cp:revision>3</cp:revision>
  <cp:lastPrinted>2007-04-04T08:57:00Z</cp:lastPrinted>
  <dcterms:created xsi:type="dcterms:W3CDTF">2014-02-28T21:08:00Z</dcterms:created>
  <dcterms:modified xsi:type="dcterms:W3CDTF">2014-09-15T15:51:00Z</dcterms:modified>
</cp:coreProperties>
</file>